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AE" w:rsidRDefault="007F5CAE" w:rsidP="007F5CAE">
      <w:pPr>
        <w:pStyle w:val="Title"/>
        <w:widowControl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The Concepts &amp; Practices of Works: </w:t>
      </w:r>
    </w:p>
    <w:p w:rsidR="007F5CAE" w:rsidRDefault="007F5CAE" w:rsidP="007F5CAE">
      <w:pPr>
        <w:pStyle w:val="Title"/>
        <w:widowControl w:val="0"/>
        <w:rPr>
          <w:sz w:val="40"/>
          <w:szCs w:val="40"/>
          <w:lang w:val="en-US"/>
        </w:rPr>
      </w:pPr>
      <w:r>
        <w:rPr>
          <w:color w:val="000000"/>
          <w:sz w:val="30"/>
          <w:szCs w:val="30"/>
          <w:lang w:val="en-US"/>
        </w:rPr>
        <w:t>Economic and Livelihood Reconstruction &amp; Recovery in Post-Disaster Society</w:t>
      </w:r>
      <w:r>
        <w:rPr>
          <w:color w:val="000000"/>
          <w:sz w:val="32"/>
          <w:szCs w:val="32"/>
          <w:lang w:val="en-US"/>
        </w:rPr>
        <w:t xml:space="preserve"> </w:t>
      </w:r>
    </w:p>
    <w:p w:rsidR="007F5CAE" w:rsidRPr="009B4BB6" w:rsidRDefault="007F5CAE" w:rsidP="007F5CAE">
      <w:pPr>
        <w:pStyle w:val="msotagline"/>
        <w:widowControl w:val="0"/>
        <w:rPr>
          <w:color w:val="0000FF"/>
          <w:lang w:val="en-US"/>
        </w:rPr>
      </w:pPr>
      <w:r w:rsidRPr="009B4BB6">
        <w:rPr>
          <w:lang w:val="en-US"/>
        </w:rPr>
        <w:t> </w:t>
      </w:r>
      <w:r w:rsidRPr="009B4BB6">
        <w:rPr>
          <w:color w:val="0000FF"/>
          <w:lang w:val="en-US"/>
        </w:rPr>
        <w:t>The 6</w:t>
      </w:r>
      <w:r w:rsidRPr="009B4BB6">
        <w:rPr>
          <w:color w:val="0000FF"/>
          <w:vertAlign w:val="superscript"/>
          <w:lang w:val="en-US"/>
        </w:rPr>
        <w:t>th</w:t>
      </w:r>
      <w:r w:rsidRPr="009B4BB6">
        <w:rPr>
          <w:color w:val="0000FF"/>
          <w:lang w:val="en-US"/>
        </w:rPr>
        <w:t xml:space="preserve"> international conference on aceh and Indian ocean studies (ICAIOS)</w:t>
      </w:r>
    </w:p>
    <w:p w:rsidR="007F5CAE" w:rsidRPr="009B4BB6" w:rsidRDefault="007F5CAE" w:rsidP="007F5CAE">
      <w:pPr>
        <w:pStyle w:val="msotagline"/>
        <w:widowControl w:val="0"/>
        <w:rPr>
          <w:color w:val="FF0000"/>
          <w:lang w:val="en-US"/>
        </w:rPr>
      </w:pPr>
      <w:r w:rsidRPr="009B4BB6">
        <w:rPr>
          <w:lang w:val="en-US"/>
        </w:rPr>
        <w:t> </w:t>
      </w:r>
      <w:r w:rsidRPr="009B4BB6">
        <w:rPr>
          <w:color w:val="FF0000"/>
          <w:lang w:val="en-US"/>
        </w:rPr>
        <w:t>Banda aceh, Indonesia, 8-9 august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054"/>
      </w:tblGrid>
      <w:tr w:rsidR="00B55F69" w:rsidTr="00AF4D92">
        <w:tc>
          <w:tcPr>
            <w:tcW w:w="9242" w:type="dxa"/>
            <w:gridSpan w:val="2"/>
          </w:tcPr>
          <w:p w:rsidR="00B55F69" w:rsidRPr="00B55F69" w:rsidRDefault="007F5CAE" w:rsidP="00B55F69">
            <w:pPr>
              <w:jc w:val="center"/>
              <w:rPr>
                <w:sz w:val="32"/>
                <w:szCs w:val="32"/>
              </w:rPr>
            </w:pPr>
            <w:r>
              <w:t> </w:t>
            </w:r>
            <w:r w:rsidR="00A11F04">
              <w:rPr>
                <w:sz w:val="32"/>
                <w:szCs w:val="32"/>
              </w:rPr>
              <w:t>Research A</w:t>
            </w:r>
            <w:r w:rsidR="00B55F69" w:rsidRPr="00B55F69">
              <w:rPr>
                <w:sz w:val="32"/>
                <w:szCs w:val="32"/>
              </w:rPr>
              <w:t>bstract</w:t>
            </w:r>
            <w:r w:rsidR="009B4BB6">
              <w:rPr>
                <w:sz w:val="32"/>
                <w:szCs w:val="32"/>
              </w:rPr>
              <w:t>/Panel Proposals</w:t>
            </w:r>
          </w:p>
        </w:tc>
      </w:tr>
      <w:tr w:rsidR="00B55F69" w:rsidTr="00B55F69">
        <w:tc>
          <w:tcPr>
            <w:tcW w:w="1188" w:type="dxa"/>
          </w:tcPr>
          <w:p w:rsidR="00B55F69" w:rsidRDefault="00B55F69">
            <w:r>
              <w:t>01.</w:t>
            </w:r>
          </w:p>
        </w:tc>
        <w:tc>
          <w:tcPr>
            <w:tcW w:w="8054" w:type="dxa"/>
          </w:tcPr>
          <w:p w:rsidR="00074B7D" w:rsidRDefault="00B55F69">
            <w:r>
              <w:t>Title:</w:t>
            </w:r>
            <w:r w:rsidR="00074B7D">
              <w:t xml:space="preserve"> </w:t>
            </w:r>
          </w:p>
          <w:p w:rsidR="002E185D" w:rsidRDefault="009B4BB6">
            <w:r>
              <w:t xml:space="preserve">Author, </w:t>
            </w:r>
            <w:r w:rsidR="002E185D">
              <w:t>Co-Author(s)</w:t>
            </w:r>
            <w:r>
              <w:t>, Panelists</w:t>
            </w:r>
            <w:r w:rsidR="002E185D">
              <w:t>:</w:t>
            </w:r>
          </w:p>
          <w:p w:rsidR="00074B7D" w:rsidRDefault="00B55F69" w:rsidP="009B4BB6">
            <w:r>
              <w:t>Affili</w:t>
            </w:r>
            <w:r w:rsidR="002E185D">
              <w:t>a</w:t>
            </w:r>
            <w:r>
              <w:t>tion, Address and email</w:t>
            </w:r>
            <w:r w:rsidR="00A11F04">
              <w:t>:</w:t>
            </w:r>
            <w:r w:rsidR="00074B7D">
              <w:t xml:space="preserve"> </w:t>
            </w:r>
          </w:p>
          <w:p w:rsidR="009B4BB6" w:rsidRPr="00074B7D" w:rsidRDefault="009B4BB6" w:rsidP="009B4BB6"/>
        </w:tc>
      </w:tr>
      <w:tr w:rsidR="00B55F69" w:rsidTr="00B55F69">
        <w:tc>
          <w:tcPr>
            <w:tcW w:w="1188" w:type="dxa"/>
          </w:tcPr>
          <w:p w:rsidR="00B55F69" w:rsidRDefault="00B55F69">
            <w:r>
              <w:t>02.</w:t>
            </w:r>
          </w:p>
        </w:tc>
        <w:tc>
          <w:tcPr>
            <w:tcW w:w="8054" w:type="dxa"/>
          </w:tcPr>
          <w:p w:rsidR="00B55F69" w:rsidRDefault="00A11F04">
            <w:r w:rsidRPr="00A11F04">
              <w:t>Significance/background (200 words max)</w:t>
            </w:r>
            <w:r>
              <w:t>:</w:t>
            </w:r>
          </w:p>
          <w:p w:rsidR="00A11F04" w:rsidRDefault="00A11F04" w:rsidP="002E185D">
            <w:pPr>
              <w:spacing w:after="0"/>
            </w:pPr>
          </w:p>
        </w:tc>
      </w:tr>
      <w:tr w:rsidR="00B55F69" w:rsidTr="00B55F69">
        <w:tc>
          <w:tcPr>
            <w:tcW w:w="1188" w:type="dxa"/>
          </w:tcPr>
          <w:p w:rsidR="00B55F69" w:rsidRDefault="00B55F69">
            <w:r>
              <w:t>03.</w:t>
            </w:r>
          </w:p>
        </w:tc>
        <w:tc>
          <w:tcPr>
            <w:tcW w:w="8054" w:type="dxa"/>
          </w:tcPr>
          <w:p w:rsidR="00B55F69" w:rsidRDefault="00A11F04">
            <w:r w:rsidRPr="00A11F04">
              <w:t>Main question/hypothesis (100 words max)</w:t>
            </w:r>
            <w:r>
              <w:t>:</w:t>
            </w:r>
          </w:p>
          <w:p w:rsidR="00A11F04" w:rsidRDefault="00A11F04" w:rsidP="0030715E"/>
        </w:tc>
      </w:tr>
      <w:tr w:rsidR="00B55F69" w:rsidTr="00B55F69">
        <w:tc>
          <w:tcPr>
            <w:tcW w:w="1188" w:type="dxa"/>
          </w:tcPr>
          <w:p w:rsidR="00B55F69" w:rsidRDefault="00B55F69">
            <w:r>
              <w:t>04.</w:t>
            </w:r>
          </w:p>
        </w:tc>
        <w:tc>
          <w:tcPr>
            <w:tcW w:w="8054" w:type="dxa"/>
          </w:tcPr>
          <w:p w:rsidR="0030715E" w:rsidRDefault="00A11F04" w:rsidP="0030715E">
            <w:r w:rsidRPr="00A11F04">
              <w:t>Methodology (location, study design, data source, time frame, sample size, analysis approach) (200 words max)</w:t>
            </w:r>
            <w:r>
              <w:t>:</w:t>
            </w:r>
            <w:r w:rsidR="00180657">
              <w:t xml:space="preserve"> </w:t>
            </w:r>
          </w:p>
          <w:p w:rsidR="00A11F04" w:rsidRDefault="00A11F04" w:rsidP="0018535F"/>
        </w:tc>
      </w:tr>
      <w:tr w:rsidR="00B55F69" w:rsidTr="00B55F69">
        <w:tc>
          <w:tcPr>
            <w:tcW w:w="1188" w:type="dxa"/>
          </w:tcPr>
          <w:p w:rsidR="00B55F69" w:rsidRDefault="00B55F69">
            <w:r>
              <w:t>05.</w:t>
            </w:r>
          </w:p>
        </w:tc>
        <w:tc>
          <w:tcPr>
            <w:tcW w:w="8054" w:type="dxa"/>
          </w:tcPr>
          <w:p w:rsidR="00B55F69" w:rsidRDefault="00A11F04">
            <w:r w:rsidRPr="00A11F04">
              <w:t>Results/key findings (250 words max)</w:t>
            </w:r>
            <w:r>
              <w:t>:</w:t>
            </w:r>
            <w:r w:rsidR="00180657">
              <w:t xml:space="preserve"> </w:t>
            </w:r>
          </w:p>
          <w:p w:rsidR="00A11F04" w:rsidRDefault="00A11F04" w:rsidP="007A42C1"/>
        </w:tc>
      </w:tr>
      <w:tr w:rsidR="00B55F69" w:rsidTr="00B55F69">
        <w:tc>
          <w:tcPr>
            <w:tcW w:w="1188" w:type="dxa"/>
          </w:tcPr>
          <w:p w:rsidR="00B55F69" w:rsidRDefault="00A11F04">
            <w:r>
              <w:t>06.</w:t>
            </w:r>
          </w:p>
        </w:tc>
        <w:tc>
          <w:tcPr>
            <w:tcW w:w="8054" w:type="dxa"/>
          </w:tcPr>
          <w:p w:rsidR="00B55F69" w:rsidRDefault="00A11F04">
            <w:pPr>
              <w:rPr>
                <w:szCs w:val="22"/>
              </w:rPr>
            </w:pPr>
            <w:r w:rsidRPr="00A11F04">
              <w:rPr>
                <w:szCs w:val="22"/>
              </w:rPr>
              <w:t>Knowledge contribution (250 words max)</w:t>
            </w:r>
            <w:r>
              <w:rPr>
                <w:szCs w:val="22"/>
              </w:rPr>
              <w:t>:</w:t>
            </w:r>
          </w:p>
          <w:p w:rsidR="00A11F04" w:rsidRPr="0070750C" w:rsidRDefault="0099353F" w:rsidP="0099353F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2E185D" w:rsidTr="00B55F69">
        <w:tc>
          <w:tcPr>
            <w:tcW w:w="1188" w:type="dxa"/>
          </w:tcPr>
          <w:p w:rsidR="002E185D" w:rsidRDefault="002E185D">
            <w:r>
              <w:t>07</w:t>
            </w:r>
          </w:p>
        </w:tc>
        <w:tc>
          <w:tcPr>
            <w:tcW w:w="8054" w:type="dxa"/>
          </w:tcPr>
          <w:p w:rsidR="002E185D" w:rsidRDefault="002E185D">
            <w:pPr>
              <w:rPr>
                <w:szCs w:val="22"/>
              </w:rPr>
            </w:pPr>
            <w:r>
              <w:rPr>
                <w:szCs w:val="22"/>
              </w:rPr>
              <w:t>Policy implications/recommendation (for policy research only) (200 words max)</w:t>
            </w:r>
          </w:p>
          <w:p w:rsidR="002E185D" w:rsidRPr="00A11F04" w:rsidRDefault="002E185D">
            <w:pPr>
              <w:rPr>
                <w:szCs w:val="22"/>
              </w:rPr>
            </w:pPr>
          </w:p>
        </w:tc>
      </w:tr>
    </w:tbl>
    <w:p w:rsidR="009B4BB6" w:rsidRDefault="002E185D" w:rsidP="00AD4F28">
      <w:r>
        <w:t xml:space="preserve">Please include by attaching into the following pages: </w:t>
      </w:r>
      <w:r w:rsidRPr="007F5CAE">
        <w:rPr>
          <w:b/>
        </w:rPr>
        <w:t>5-7 tables/figures/maps/quotes from transcription</w:t>
      </w:r>
      <w:r>
        <w:t xml:space="preserve"> that support main findings of the research. </w:t>
      </w:r>
      <w:r w:rsidR="009B4BB6">
        <w:t xml:space="preserve"> All abstracts, panel proposals must be sent to </w:t>
      </w:r>
      <w:hyperlink r:id="rId8" w:history="1">
        <w:r w:rsidR="009B4BB6" w:rsidRPr="001B57FD">
          <w:rPr>
            <w:rStyle w:val="Hyperlink"/>
          </w:rPr>
          <w:t>icaios2016@acehresearch.org</w:t>
        </w:r>
      </w:hyperlink>
      <w:r w:rsidR="009B4BB6">
        <w:t xml:space="preserve"> before the deadline for consideration. </w:t>
      </w:r>
      <w:bookmarkStart w:id="0" w:name="_GoBack"/>
      <w:bookmarkEnd w:id="0"/>
    </w:p>
    <w:sectPr w:rsidR="009B4BB6" w:rsidSect="009B4BB6">
      <w:head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05" w:rsidRDefault="00ED6905" w:rsidP="00552BAB">
      <w:pPr>
        <w:spacing w:before="0" w:after="0" w:line="240" w:lineRule="auto"/>
      </w:pPr>
      <w:r>
        <w:separator/>
      </w:r>
    </w:p>
  </w:endnote>
  <w:endnote w:type="continuationSeparator" w:id="0">
    <w:p w:rsidR="00ED6905" w:rsidRDefault="00ED6905" w:rsidP="00552B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05" w:rsidRDefault="00ED6905" w:rsidP="00552BAB">
      <w:pPr>
        <w:spacing w:before="0" w:after="0" w:line="240" w:lineRule="auto"/>
      </w:pPr>
      <w:r>
        <w:separator/>
      </w:r>
    </w:p>
  </w:footnote>
  <w:footnote w:type="continuationSeparator" w:id="0">
    <w:p w:rsidR="00ED6905" w:rsidRDefault="00ED6905" w:rsidP="00552B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CAE" w:rsidRDefault="007F5CAE">
    <w:pPr>
      <w:pStyle w:val="Header"/>
    </w:pPr>
    <w:r>
      <w:rPr>
        <w:noProof/>
        <w:sz w:val="24"/>
        <w:szCs w:val="24"/>
        <w:lang w:val="id-ID" w:eastAsia="id-ID" w:bidi="ar-SA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4459165</wp:posOffset>
          </wp:positionH>
          <wp:positionV relativeFrom="paragraph">
            <wp:posOffset>-185811</wp:posOffset>
          </wp:positionV>
          <wp:extent cx="1660281" cy="1125416"/>
          <wp:effectExtent l="19050" t="0" r="0" b="0"/>
          <wp:wrapNone/>
          <wp:docPr id="2" name="Picture 1" descr="ICAIOS Logo with Simeu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AIOS Logo with Simeu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281" cy="112541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4294"/>
    <w:multiLevelType w:val="hybridMultilevel"/>
    <w:tmpl w:val="3104C8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69"/>
    <w:rsid w:val="0003406D"/>
    <w:rsid w:val="00051083"/>
    <w:rsid w:val="00074B7D"/>
    <w:rsid w:val="00081CEF"/>
    <w:rsid w:val="000D49DD"/>
    <w:rsid w:val="00104F4E"/>
    <w:rsid w:val="00107037"/>
    <w:rsid w:val="00114BD1"/>
    <w:rsid w:val="00180657"/>
    <w:rsid w:val="0018535F"/>
    <w:rsid w:val="00197F13"/>
    <w:rsid w:val="001A0674"/>
    <w:rsid w:val="001A5DA2"/>
    <w:rsid w:val="001C026C"/>
    <w:rsid w:val="002212D7"/>
    <w:rsid w:val="0023239B"/>
    <w:rsid w:val="00253216"/>
    <w:rsid w:val="0025530E"/>
    <w:rsid w:val="00272D72"/>
    <w:rsid w:val="0028676F"/>
    <w:rsid w:val="002A6902"/>
    <w:rsid w:val="002D2E22"/>
    <w:rsid w:val="002E185D"/>
    <w:rsid w:val="002E7736"/>
    <w:rsid w:val="002F3267"/>
    <w:rsid w:val="0030715E"/>
    <w:rsid w:val="0032283E"/>
    <w:rsid w:val="003951EA"/>
    <w:rsid w:val="00397A6A"/>
    <w:rsid w:val="003B5F32"/>
    <w:rsid w:val="0044092D"/>
    <w:rsid w:val="00447C24"/>
    <w:rsid w:val="004E635D"/>
    <w:rsid w:val="0051507E"/>
    <w:rsid w:val="00531BEA"/>
    <w:rsid w:val="00552BAB"/>
    <w:rsid w:val="005672BC"/>
    <w:rsid w:val="005A79B4"/>
    <w:rsid w:val="005D530F"/>
    <w:rsid w:val="005E3CEB"/>
    <w:rsid w:val="005F74A3"/>
    <w:rsid w:val="006040E9"/>
    <w:rsid w:val="0060706E"/>
    <w:rsid w:val="00695FEF"/>
    <w:rsid w:val="006C7F5D"/>
    <w:rsid w:val="006D19B9"/>
    <w:rsid w:val="007041BA"/>
    <w:rsid w:val="0070750C"/>
    <w:rsid w:val="00745D2D"/>
    <w:rsid w:val="00792D79"/>
    <w:rsid w:val="007A0A88"/>
    <w:rsid w:val="007A0D9F"/>
    <w:rsid w:val="007A42C1"/>
    <w:rsid w:val="007E2675"/>
    <w:rsid w:val="007E2D44"/>
    <w:rsid w:val="007F5CAE"/>
    <w:rsid w:val="00800A70"/>
    <w:rsid w:val="008406D3"/>
    <w:rsid w:val="008416BB"/>
    <w:rsid w:val="00855DBD"/>
    <w:rsid w:val="00864C55"/>
    <w:rsid w:val="008D1AAE"/>
    <w:rsid w:val="00984C1E"/>
    <w:rsid w:val="00985EE4"/>
    <w:rsid w:val="0099353F"/>
    <w:rsid w:val="009B4BB6"/>
    <w:rsid w:val="009C0967"/>
    <w:rsid w:val="00A1147A"/>
    <w:rsid w:val="00A11F04"/>
    <w:rsid w:val="00A67E97"/>
    <w:rsid w:val="00AD39F1"/>
    <w:rsid w:val="00AD4F28"/>
    <w:rsid w:val="00AE139D"/>
    <w:rsid w:val="00B1772B"/>
    <w:rsid w:val="00B45268"/>
    <w:rsid w:val="00B55F69"/>
    <w:rsid w:val="00B735F2"/>
    <w:rsid w:val="00B75C42"/>
    <w:rsid w:val="00BE444F"/>
    <w:rsid w:val="00C318F0"/>
    <w:rsid w:val="00C869AF"/>
    <w:rsid w:val="00CE01A3"/>
    <w:rsid w:val="00D55350"/>
    <w:rsid w:val="00D568B9"/>
    <w:rsid w:val="00D82381"/>
    <w:rsid w:val="00DC3E9F"/>
    <w:rsid w:val="00DC50AA"/>
    <w:rsid w:val="00DE4CBB"/>
    <w:rsid w:val="00E04F83"/>
    <w:rsid w:val="00E32743"/>
    <w:rsid w:val="00E45CEA"/>
    <w:rsid w:val="00E9502A"/>
    <w:rsid w:val="00EA10F3"/>
    <w:rsid w:val="00EA7EED"/>
    <w:rsid w:val="00EC5B9A"/>
    <w:rsid w:val="00ED6905"/>
    <w:rsid w:val="00F04E63"/>
    <w:rsid w:val="00F57733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ACAC62-3CFB-448F-ABE6-6298423E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0F"/>
    <w:pPr>
      <w:spacing w:before="200" w:after="200" w:line="276" w:lineRule="auto"/>
      <w:jc w:val="both"/>
    </w:pPr>
    <w:rPr>
      <w:rFonts w:ascii="Century Schoolbook" w:eastAsiaTheme="minorEastAsia" w:hAnsi="Century Schoolbook" w:cstheme="minorBidi"/>
      <w:sz w:val="22"/>
      <w:lang w:val="en-US" w:bidi="en-US"/>
    </w:rPr>
  </w:style>
  <w:style w:type="paragraph" w:styleId="Heading1">
    <w:name w:val="heading 1"/>
    <w:next w:val="Normal"/>
    <w:link w:val="Heading1Char"/>
    <w:autoRedefine/>
    <w:uiPriority w:val="99"/>
    <w:qFormat/>
    <w:rsid w:val="00F57733"/>
    <w:pPr>
      <w:keepNext/>
      <w:spacing w:before="240"/>
      <w:outlineLvl w:val="0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F57733"/>
    <w:pPr>
      <w:keepNext/>
      <w:spacing w:before="240" w:after="60"/>
      <w:outlineLvl w:val="2"/>
    </w:pPr>
    <w:rPr>
      <w:rFonts w:cs="Cambria"/>
      <w:b/>
      <w:bCs/>
      <w:sz w:val="26"/>
      <w:szCs w:val="26"/>
      <w:lang w:val="sv-SE"/>
    </w:rPr>
  </w:style>
  <w:style w:type="paragraph" w:styleId="Heading4">
    <w:name w:val="heading 4"/>
    <w:basedOn w:val="Normal"/>
    <w:next w:val="Normal"/>
    <w:link w:val="Heading4Char"/>
    <w:qFormat/>
    <w:rsid w:val="00F57733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57733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57733"/>
    <w:pPr>
      <w:spacing w:before="240" w:after="60"/>
      <w:outlineLvl w:val="5"/>
    </w:pPr>
    <w:rPr>
      <w:rFonts w:ascii="Calibri" w:eastAsia="Times New Roman" w:hAnsi="Calibri" w:cs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F57733"/>
    <w:pPr>
      <w:spacing w:before="240" w:after="60"/>
      <w:outlineLvl w:val="6"/>
    </w:pPr>
    <w:rPr>
      <w:rFonts w:ascii="Calibri" w:eastAsia="Times New Roman" w:hAnsi="Calibri" w:cs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57733"/>
    <w:rPr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57733"/>
    <w:rPr>
      <w:rFonts w:eastAsiaTheme="minorHAnsi" w:cs="Cambria"/>
      <w:b/>
      <w:bCs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rsid w:val="00F57733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F57733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57733"/>
    <w:rPr>
      <w:rFonts w:ascii="Calibri" w:hAnsi="Calibri" w:cs="Calibri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57733"/>
    <w:rPr>
      <w:rFonts w:ascii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B7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552BAB"/>
    <w:pPr>
      <w:spacing w:before="0" w:line="240" w:lineRule="auto"/>
      <w:jc w:val="left"/>
    </w:pPr>
    <w:rPr>
      <w:rFonts w:ascii="Times New Roman" w:eastAsia="Cambria" w:hAnsi="Times New Roman" w:cs="Times New Roman"/>
      <w:sz w:val="24"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552BAB"/>
    <w:rPr>
      <w:rFonts w:eastAsia="Cambria"/>
      <w:sz w:val="24"/>
      <w:szCs w:val="24"/>
      <w:lang w:val="en-US"/>
    </w:rPr>
  </w:style>
  <w:style w:type="character" w:styleId="FootnoteReference">
    <w:name w:val="footnote reference"/>
    <w:rsid w:val="00552B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C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EA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rsid w:val="00114BD1"/>
    <w:pPr>
      <w:ind w:left="720"/>
      <w:contextualSpacing/>
    </w:pPr>
  </w:style>
  <w:style w:type="paragraph" w:styleId="Title">
    <w:name w:val="Title"/>
    <w:link w:val="TitleChar"/>
    <w:uiPriority w:val="10"/>
    <w:qFormat/>
    <w:rsid w:val="007F5CAE"/>
    <w:pPr>
      <w:spacing w:line="271" w:lineRule="auto"/>
    </w:pPr>
    <w:rPr>
      <w:rFonts w:ascii="Agency FB" w:eastAsia="Times New Roman" w:hAnsi="Agency FB"/>
      <w:b/>
      <w:bCs/>
      <w:color w:val="006699"/>
      <w:kern w:val="28"/>
      <w:sz w:val="56"/>
      <w:szCs w:val="56"/>
      <w:lang w:eastAsia="id-ID"/>
    </w:rPr>
  </w:style>
  <w:style w:type="character" w:customStyle="1" w:styleId="TitleChar">
    <w:name w:val="Title Char"/>
    <w:basedOn w:val="DefaultParagraphFont"/>
    <w:link w:val="Title"/>
    <w:uiPriority w:val="10"/>
    <w:rsid w:val="007F5CAE"/>
    <w:rPr>
      <w:rFonts w:ascii="Agency FB" w:eastAsia="Times New Roman" w:hAnsi="Agency FB"/>
      <w:b/>
      <w:bCs/>
      <w:color w:val="006699"/>
      <w:kern w:val="28"/>
      <w:sz w:val="56"/>
      <w:szCs w:val="56"/>
      <w:lang w:eastAsia="id-ID"/>
    </w:rPr>
  </w:style>
  <w:style w:type="paragraph" w:customStyle="1" w:styleId="msotagline">
    <w:name w:val="msotagline"/>
    <w:rsid w:val="007F5CAE"/>
    <w:pPr>
      <w:spacing w:line="271" w:lineRule="auto"/>
    </w:pPr>
    <w:rPr>
      <w:rFonts w:ascii="Agency FB" w:eastAsia="Times New Roman" w:hAnsi="Agency FB"/>
      <w:b/>
      <w:bCs/>
      <w:caps/>
      <w:color w:val="000000"/>
      <w:kern w:val="28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7F5CA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CAE"/>
    <w:rPr>
      <w:rFonts w:ascii="Century Schoolbook" w:eastAsiaTheme="minorEastAsia" w:hAnsi="Century Schoolbook" w:cstheme="minorBidi"/>
      <w:sz w:val="22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F5CA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CAE"/>
    <w:rPr>
      <w:rFonts w:ascii="Century Schoolbook" w:eastAsiaTheme="minorEastAsia" w:hAnsi="Century Schoolbook" w:cstheme="minorBidi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ios2016@acehresear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36ADDC-4EC2-4CBD-B978-02BC2A93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Siswanto Wilopo</dc:creator>
  <cp:lastModifiedBy>Intan</cp:lastModifiedBy>
  <cp:revision>2</cp:revision>
  <dcterms:created xsi:type="dcterms:W3CDTF">2016-02-16T07:49:00Z</dcterms:created>
  <dcterms:modified xsi:type="dcterms:W3CDTF">2016-02-16T07:49:00Z</dcterms:modified>
</cp:coreProperties>
</file>